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883" w:rsidRPr="00E13F06" w:rsidRDefault="00E13F06" w:rsidP="00DE10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F06">
        <w:rPr>
          <w:rFonts w:ascii="Times New Roman" w:hAnsi="Times New Roman" w:cs="Times New Roman"/>
          <w:b/>
          <w:sz w:val="28"/>
          <w:szCs w:val="28"/>
        </w:rPr>
        <w:t>Руководство по соблюдению обязательных требований</w:t>
      </w:r>
      <w:r w:rsidR="00EF3883" w:rsidRPr="00E13F06">
        <w:rPr>
          <w:rFonts w:ascii="Times New Roman" w:hAnsi="Times New Roman" w:cs="Times New Roman"/>
          <w:b/>
          <w:sz w:val="28"/>
          <w:szCs w:val="28"/>
        </w:rPr>
        <w:t>, соблюдение которых оценивается при проведении мероприятий по осуществлению федерального государственного надзора в области охраны, воспроизводства и использования объектов животного мира и среды их обитания, за исключением особо охраняемых природных территорий федерального значения</w:t>
      </w:r>
    </w:p>
    <w:p w:rsidR="00E13F06" w:rsidRPr="00380DEE" w:rsidRDefault="00E13F06" w:rsidP="00E13F0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866">
        <w:rPr>
          <w:rFonts w:ascii="Times New Roman" w:hAnsi="Times New Roman" w:cs="Times New Roman"/>
          <w:sz w:val="28"/>
          <w:szCs w:val="28"/>
        </w:rPr>
        <w:t xml:space="preserve">Руководство по соблюдению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 xml:space="preserve">(далее – Руководство) разработано в соответствии со </w:t>
      </w:r>
      <w:r w:rsidRPr="00947866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47866">
        <w:rPr>
          <w:rFonts w:ascii="Times New Roman" w:hAnsi="Times New Roman" w:cs="Times New Roman"/>
          <w:sz w:val="28"/>
          <w:szCs w:val="28"/>
        </w:rPr>
        <w:t xml:space="preserve"> 8.2 Федеральног</w:t>
      </w:r>
      <w:r>
        <w:rPr>
          <w:rFonts w:ascii="Times New Roman" w:hAnsi="Times New Roman" w:cs="Times New Roman"/>
          <w:sz w:val="28"/>
          <w:szCs w:val="28"/>
        </w:rPr>
        <w:t>о закона от 26 декабря 2008 № 294-ФЗ «</w:t>
      </w:r>
      <w:r w:rsidRPr="00947866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» в целях профилактики нарушений </w:t>
      </w:r>
      <w:r w:rsidRPr="00947866">
        <w:rPr>
          <w:rFonts w:ascii="Times New Roman" w:hAnsi="Times New Roman" w:cs="Times New Roman"/>
          <w:sz w:val="28"/>
          <w:szCs w:val="28"/>
        </w:rPr>
        <w:t xml:space="preserve">обязательных требований, соблюдение которых оценивается при проведении мероприятий </w:t>
      </w:r>
      <w:r w:rsidRPr="00E13F06">
        <w:rPr>
          <w:rFonts w:ascii="Times New Roman" w:hAnsi="Times New Roman" w:cs="Times New Roman"/>
          <w:sz w:val="28"/>
          <w:szCs w:val="28"/>
        </w:rPr>
        <w:t>по осуществлению федерального государственного надзора в области охраны, воспроизводства и использования объектов</w:t>
      </w:r>
      <w:proofErr w:type="gramEnd"/>
      <w:r w:rsidRPr="00E13F06">
        <w:rPr>
          <w:rFonts w:ascii="Times New Roman" w:hAnsi="Times New Roman" w:cs="Times New Roman"/>
          <w:sz w:val="28"/>
          <w:szCs w:val="28"/>
        </w:rPr>
        <w:t xml:space="preserve"> животного мира и среды их обитания, за исключением особо охраняемых природных территорий федерального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3883" w:rsidRPr="00E13F06" w:rsidRDefault="00E13F06" w:rsidP="00DE10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FD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883">
        <w:rPr>
          <w:rFonts w:ascii="Times New Roman" w:hAnsi="Times New Roman" w:cs="Times New Roman"/>
          <w:sz w:val="28"/>
          <w:szCs w:val="28"/>
        </w:rPr>
        <w:t xml:space="preserve">Под федеральным государственным надзором в области охраны, воспроизводства и использования объектов животного мира и среды их обитания (далее - государственный надзор) понимается деятельность уполномоченного исполнительного органа, которому переданы полномочия Российской Федерации по осуществлению государственного надзора на территории </w:t>
      </w:r>
      <w:r w:rsidR="00E13F06">
        <w:rPr>
          <w:rFonts w:ascii="Times New Roman" w:hAnsi="Times New Roman" w:cs="Times New Roman"/>
          <w:sz w:val="28"/>
          <w:szCs w:val="28"/>
        </w:rPr>
        <w:t>Тверской области</w:t>
      </w:r>
      <w:r w:rsidRPr="00EF3883">
        <w:rPr>
          <w:rFonts w:ascii="Times New Roman" w:hAnsi="Times New Roman" w:cs="Times New Roman"/>
          <w:sz w:val="28"/>
          <w:szCs w:val="28"/>
        </w:rPr>
        <w:t>, за исключением особо охраняемых природных территорий федерального значения, направленная на предупреждение, выявление и пресечение нарушений органами государственной власти, органами местного самоуправления, юридическими</w:t>
      </w:r>
      <w:proofErr w:type="gramEnd"/>
      <w:r w:rsidRPr="00EF38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3883">
        <w:rPr>
          <w:rFonts w:ascii="Times New Roman" w:hAnsi="Times New Roman" w:cs="Times New Roman"/>
          <w:sz w:val="28"/>
          <w:szCs w:val="28"/>
        </w:rPr>
        <w:t xml:space="preserve">лицами, их руководителями и иными должностными лицами, индивидуальными предпринимателями, их уполномоченными представителями и гражданами (далее - подконтрольные субъекты) требований в области охраны, воспроизводства и использования объектов животного мира и среды их обитания, установленных в соответствии с международными договорами Российской Федерации, федеральными законами, законами </w:t>
      </w:r>
      <w:r w:rsidR="000913F0" w:rsidRPr="000913F0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EF3883">
        <w:rPr>
          <w:rFonts w:ascii="Times New Roman" w:hAnsi="Times New Roman" w:cs="Times New Roman"/>
          <w:sz w:val="28"/>
          <w:szCs w:val="28"/>
        </w:rPr>
        <w:t xml:space="preserve">и иными нормативными правовыми актами Российской Федерации и </w:t>
      </w:r>
      <w:r w:rsidR="000913F0" w:rsidRPr="000913F0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EF3883">
        <w:rPr>
          <w:rFonts w:ascii="Times New Roman" w:hAnsi="Times New Roman" w:cs="Times New Roman"/>
          <w:sz w:val="28"/>
          <w:szCs w:val="28"/>
        </w:rPr>
        <w:t>требований в области охраны, воспроизводства и</w:t>
      </w:r>
      <w:proofErr w:type="gramEnd"/>
      <w:r w:rsidRPr="00EF38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3883">
        <w:rPr>
          <w:rFonts w:ascii="Times New Roman" w:hAnsi="Times New Roman" w:cs="Times New Roman"/>
          <w:sz w:val="28"/>
          <w:szCs w:val="28"/>
        </w:rPr>
        <w:t>использования объектов животного мира и среды их обитания (далее - обязательные требования), посредством организации и проведения проверок подконтрольных субъектов, проведения мероприятий по профилактике нарушений, а также деятельности по систематическому наблюдению за исполнением обязательных требований, анализу и прогнозированию состояния исполнения обязательных требований при осуществлении деятельности подконтрольных субъектов в сфере охраны, воспроизводства и использования объектов животного мира и среды их обитания.</w:t>
      </w:r>
      <w:proofErr w:type="gramEnd"/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lastRenderedPageBreak/>
        <w:t>Предметом государственного надзора является соблюдение подконтрольными субъектами совокупности предъявляемых обязательных требований в области охраны, воспроизводства и использования объектов животного мира и среды их обитания.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Целью государственного надзора является предупреждение, выявление и пресечение нарушений подконтрольными субъектами установленных обязательных требований, касающихся:</w:t>
      </w:r>
    </w:p>
    <w:p w:rsidR="000913F0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видов и спосо</w:t>
      </w:r>
      <w:r>
        <w:rPr>
          <w:rFonts w:ascii="Times New Roman" w:hAnsi="Times New Roman" w:cs="Times New Roman"/>
          <w:sz w:val="28"/>
          <w:szCs w:val="28"/>
        </w:rPr>
        <w:t>бов пользования животным миром;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 xml:space="preserve">хозяйственной деятельности на территориях, где обитают животные, занесенные в Красные книги Российской Федерации, </w:t>
      </w:r>
      <w:r w:rsidRPr="000913F0">
        <w:rPr>
          <w:rFonts w:ascii="Times New Roman" w:hAnsi="Times New Roman" w:cs="Times New Roman"/>
          <w:sz w:val="28"/>
          <w:szCs w:val="28"/>
        </w:rPr>
        <w:t>Тверской области</w:t>
      </w:r>
      <w:r w:rsidR="00EF3883" w:rsidRPr="00EF3883">
        <w:rPr>
          <w:rFonts w:ascii="Times New Roman" w:hAnsi="Times New Roman" w:cs="Times New Roman"/>
          <w:sz w:val="28"/>
          <w:szCs w:val="28"/>
        </w:rPr>
        <w:t>;</w:t>
      </w:r>
    </w:p>
    <w:p w:rsidR="000913F0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акклиматизации, переселения и гибридизации объектов животного ми</w:t>
      </w:r>
      <w:r>
        <w:rPr>
          <w:rFonts w:ascii="Times New Roman" w:hAnsi="Times New Roman" w:cs="Times New Roman"/>
          <w:sz w:val="28"/>
          <w:szCs w:val="28"/>
        </w:rPr>
        <w:t xml:space="preserve">ра; 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содержание и разведение объектов животного мира в полувольных условиях и искусственно созданной среде обитания;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предотвращения заболеваний и гибели объектов животного мира при проведении сельскохозяйственных и других работ;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пользование животным миром в научных, культурно-просветительных, воспитательных, рекреационных и эстетических целях;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 xml:space="preserve">иных обязательных требований в области охраны, воспроизводства и использования объектов животного мира и среды их обитания, установленных законодательством Российской Федерации, законами и другими </w:t>
      </w:r>
      <w:proofErr w:type="gramStart"/>
      <w:r w:rsidR="00EF3883" w:rsidRPr="00EF3883">
        <w:rPr>
          <w:rFonts w:ascii="Times New Roman" w:hAnsi="Times New Roman" w:cs="Times New Roman"/>
          <w:sz w:val="28"/>
          <w:szCs w:val="28"/>
        </w:rPr>
        <w:t>нормативными-правовыми</w:t>
      </w:r>
      <w:proofErr w:type="gramEnd"/>
      <w:r w:rsidR="00EF3883" w:rsidRPr="00EF3883">
        <w:rPr>
          <w:rFonts w:ascii="Times New Roman" w:hAnsi="Times New Roman" w:cs="Times New Roman"/>
          <w:sz w:val="28"/>
          <w:szCs w:val="28"/>
        </w:rPr>
        <w:t xml:space="preserve"> актами </w:t>
      </w:r>
      <w:r w:rsidRPr="000913F0">
        <w:rPr>
          <w:rFonts w:ascii="Times New Roman" w:hAnsi="Times New Roman" w:cs="Times New Roman"/>
          <w:sz w:val="28"/>
          <w:szCs w:val="28"/>
        </w:rPr>
        <w:t>Тверской области</w:t>
      </w:r>
      <w:r w:rsidR="00EF3883" w:rsidRPr="00EF3883">
        <w:rPr>
          <w:rFonts w:ascii="Times New Roman" w:hAnsi="Times New Roman" w:cs="Times New Roman"/>
          <w:sz w:val="28"/>
          <w:szCs w:val="28"/>
        </w:rPr>
        <w:t>.</w:t>
      </w:r>
    </w:p>
    <w:p w:rsidR="000913F0" w:rsidRPr="00380DEE" w:rsidRDefault="000913F0" w:rsidP="000913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414">
        <w:rPr>
          <w:rFonts w:ascii="Times New Roman" w:hAnsi="Times New Roman" w:cs="Times New Roman"/>
          <w:sz w:val="28"/>
          <w:szCs w:val="28"/>
        </w:rPr>
        <w:t>Перечень правовых актов, содержащих обязательные требования в области охоты и сохранения охотничьих ресурсов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1414">
        <w:rPr>
          <w:rFonts w:ascii="Times New Roman" w:hAnsi="Times New Roman" w:cs="Times New Roman"/>
          <w:sz w:val="28"/>
          <w:szCs w:val="28"/>
        </w:rPr>
        <w:t xml:space="preserve"> размещен на сайте Министерства природных ресурсов и экологии Тверской области в разделе </w:t>
      </w:r>
      <w:hyperlink r:id="rId5" w:history="1">
        <w:r w:rsidRPr="005B4238">
          <w:rPr>
            <w:rStyle w:val="a3"/>
            <w:rFonts w:ascii="Times New Roman" w:hAnsi="Times New Roman" w:cs="Times New Roman"/>
            <w:sz w:val="28"/>
            <w:szCs w:val="28"/>
          </w:rPr>
          <w:t>«Направления деятельности»</w:t>
        </w:r>
      </w:hyperlink>
      <w:bookmarkStart w:id="0" w:name="_GoBack"/>
      <w:bookmarkEnd w:id="0"/>
      <w:r w:rsidRPr="00AA1414">
        <w:rPr>
          <w:rFonts w:ascii="Times New Roman" w:hAnsi="Times New Roman" w:cs="Times New Roman"/>
          <w:sz w:val="28"/>
          <w:szCs w:val="28"/>
        </w:rPr>
        <w:t>.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Подконтрольные субъекты: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органы государственной власти, органы местного самоуправления; юридические лица, их руководители и иные должностные лица; индивидуальные предприниматели, их уполномоченные представители; граждане.</w:t>
      </w:r>
    </w:p>
    <w:p w:rsidR="00EF3883" w:rsidRPr="000913F0" w:rsidRDefault="00EF3883" w:rsidP="00DE10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3F0">
        <w:rPr>
          <w:rFonts w:ascii="Times New Roman" w:hAnsi="Times New Roman" w:cs="Times New Roman"/>
          <w:b/>
          <w:sz w:val="28"/>
          <w:szCs w:val="28"/>
        </w:rPr>
        <w:t>Действия должностных лиц, уполномоченных на осуществление государственного надзора по пресечению нарушений обязательных требований и (или) устранению таких нарушений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Должностными лицами, осуществляющими государственный надзор в области охраны, воспроизводства и использования объектов животного мира и среды их обитания, проводится следующая работа по пресечению нарушений обязательных требований и (или) устранению таких нарушений: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проведение разъяснительной работы с подконтрольными субъектами, направленной на предотвращение нарушений законодательства в области охраны, воспроизводства и использования объектов животного мира и среды их обитания;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информирование подконтрольных субъектов по вопросам соблюдения обязательных требований;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актуализация перечня и текстов нормативных правовых актов, содержащих обязательные требования;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размещение перечня и текстов нормативных правовых актов, содержащих обязательные требования, оценка соблюдения которых является предметом государственного надзора, на официальном сайте Министерства;</w:t>
      </w:r>
    </w:p>
    <w:p w:rsidR="000913F0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проведение ежегодного анализа и оценки эффектив</w:t>
      </w:r>
      <w:r>
        <w:rPr>
          <w:rFonts w:ascii="Times New Roman" w:hAnsi="Times New Roman" w:cs="Times New Roman"/>
          <w:sz w:val="28"/>
          <w:szCs w:val="28"/>
        </w:rPr>
        <w:t>ности государственного надзора;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регулярное обобщение практики осуществления государственного надзора размещение на официальном сайте Министерства соответствующих обобщений;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формирование перечней типовых нарушений обязательных требований и размещение их на официальном сайте Министерства;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составление и направление предостережений юридическим лицам, индивидуальным предпринимателям о недопустимости нарушения обязательных требований.</w:t>
      </w:r>
    </w:p>
    <w:p w:rsidR="00EF3883" w:rsidRPr="000913F0" w:rsidRDefault="00EF3883" w:rsidP="00DE10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3F0">
        <w:rPr>
          <w:rFonts w:ascii="Times New Roman" w:hAnsi="Times New Roman" w:cs="Times New Roman"/>
          <w:b/>
          <w:sz w:val="28"/>
          <w:szCs w:val="28"/>
        </w:rPr>
        <w:t>Основные задачи в вопросах осуществления государственного надзора в области охраны, воспроизводства и использования объектов животного мира и среды их обитания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883">
        <w:rPr>
          <w:rFonts w:ascii="Times New Roman" w:hAnsi="Times New Roman" w:cs="Times New Roman"/>
          <w:sz w:val="28"/>
          <w:szCs w:val="28"/>
        </w:rPr>
        <w:t xml:space="preserve">Повышение эффективности и результативности осуществления государственного надзора за счет принятия комплекса мер, предусмотренных действующим законодательством, направленного на обнаружение, предупреждение, пресечение нарушений действующего законодательства Российской Федерации и </w:t>
      </w:r>
      <w:r w:rsidR="000913F0">
        <w:rPr>
          <w:rFonts w:ascii="Times New Roman" w:hAnsi="Times New Roman" w:cs="Times New Roman"/>
          <w:sz w:val="28"/>
          <w:szCs w:val="28"/>
        </w:rPr>
        <w:t>Тверской области</w:t>
      </w:r>
      <w:r w:rsidRPr="00EF3883">
        <w:rPr>
          <w:rFonts w:ascii="Times New Roman" w:hAnsi="Times New Roman" w:cs="Times New Roman"/>
          <w:sz w:val="28"/>
          <w:szCs w:val="28"/>
        </w:rPr>
        <w:t xml:space="preserve"> в сфере охраны, воспроизводства и использования объектов животного мира и среды их обитания.</w:t>
      </w:r>
      <w:proofErr w:type="gramEnd"/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Выявление и устранение причин, факторов и условий, способствующих нарушению подконтрольными субъектами обязательных требований законодательства, определение способов устранения или снижения рисков их возникновения.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Проведение плановых и внеплановых проверок в отношении юридических лиц и индивидуальных предпринимателей по соблюдению обязательных требований.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Взаимодействие с органами прокуратуры, иными органами и должностными лицами, чья деятельность связана с реализацией функции по надзору.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Своевременная подготовка Плана проведения плановых проверок в отношении юридических лиц и индивидуальных предпринимателей по соблюдению обязательных требований.</w:t>
      </w:r>
    </w:p>
    <w:p w:rsidR="00EF3883" w:rsidRPr="000913F0" w:rsidRDefault="00EF3883" w:rsidP="00DE10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3F0">
        <w:rPr>
          <w:rFonts w:ascii="Times New Roman" w:hAnsi="Times New Roman" w:cs="Times New Roman"/>
          <w:b/>
          <w:sz w:val="28"/>
          <w:szCs w:val="28"/>
        </w:rPr>
        <w:t>Ответственность за нарушение обязательных требований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За нарушение законодательства в области охраны, воспроизводства и использования объектов животного мира и среды их обитания установлена административная и уголовная ответственность в соответствии с действующим законодательством.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Лица, виновные в нарушении законодательства в области охраны, воспроизводства и использования объектов животного мира и среды их обитания, несут административную ответственность в соответствии с Кодексом Российской Федерации об административных право</w:t>
      </w:r>
      <w:r w:rsidR="000913F0">
        <w:rPr>
          <w:rFonts w:ascii="Times New Roman" w:hAnsi="Times New Roman" w:cs="Times New Roman"/>
          <w:sz w:val="28"/>
          <w:szCs w:val="28"/>
        </w:rPr>
        <w:t>нарушениях от 30 декабря 2001</w:t>
      </w:r>
      <w:r w:rsidRPr="00EF3883">
        <w:rPr>
          <w:rFonts w:ascii="Times New Roman" w:hAnsi="Times New Roman" w:cs="Times New Roman"/>
          <w:sz w:val="28"/>
          <w:szCs w:val="28"/>
        </w:rPr>
        <w:t xml:space="preserve"> </w:t>
      </w:r>
      <w:r w:rsidR="00E13F06">
        <w:rPr>
          <w:rFonts w:ascii="Times New Roman" w:hAnsi="Times New Roman" w:cs="Times New Roman"/>
          <w:sz w:val="28"/>
          <w:szCs w:val="28"/>
        </w:rPr>
        <w:t>№</w:t>
      </w:r>
      <w:r w:rsidRPr="00EF3883">
        <w:rPr>
          <w:rFonts w:ascii="Times New Roman" w:hAnsi="Times New Roman" w:cs="Times New Roman"/>
          <w:sz w:val="28"/>
          <w:szCs w:val="28"/>
        </w:rPr>
        <w:t xml:space="preserve"> 195-ФЗ (далее - КоАП РФ). Основные виды административной ответственности за нарушение законодательства в области охраны, воспроизводства и использования объектов животного мира и среды их обитания предусмотрены: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7.2 КоАП РФ Уничтожение или повреждение специальных знаков;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7.11 КоАП РФ Пользование объектами животного мира и водными биологическими ресурсами без разрешения;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8.33 КоАП РФ Нарушение правил охраны среды обитания или путей миграции объектов животного мира и водных биологических ресурсов;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8.34 КоАП РФ В части административных правонарушений, совершенных с биологическими коллекциями, содержащими объекты животного мира, за исключением административных правонарушений, совершенных на особо охраняемых природных территориях;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8.35 КоАП РФ Уничтожение редких и находящихся под угрозой исчезновения видов животных или растений;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8.36 КоАП РФ Нарушение правил переселения, акклиматизации или гибридизации объектов животного мира и водных биологических ресурсов;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частью 3 статьи 8.37 КоАП РФ Нарушение правил пользования объектами животного мира;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19.4 КоАП РФ Неповиновение законному распоряжению должностного лица органа, осуществляющего гос</w:t>
      </w:r>
      <w:r w:rsidR="000913F0">
        <w:rPr>
          <w:rFonts w:ascii="Times New Roman" w:hAnsi="Times New Roman" w:cs="Times New Roman"/>
          <w:sz w:val="28"/>
          <w:szCs w:val="28"/>
        </w:rPr>
        <w:t>ударственный надзор (контроль);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19.5 КоАП РФ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</w:t>
      </w:r>
      <w:r w:rsidR="000913F0">
        <w:rPr>
          <w:rFonts w:ascii="Times New Roman" w:hAnsi="Times New Roman" w:cs="Times New Roman"/>
          <w:sz w:val="28"/>
          <w:szCs w:val="28"/>
        </w:rPr>
        <w:t>);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19.6 КоАП РФ Непринятие мер по устранению причин и условий, способствовавших совершению административного правонарушения;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19.7 КоАП РФ 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сведений (информации), представление которых предусмотрено законом и необходимо для осуществления органом (должностным лицом) его законной деятельности;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Лица, виновные в нарушении законодательства Российской Федерации в области охраны, воспроизводства и использования объектов животного мира и среды их обитания, несут уголовную ответственность в соответствии с Уголовным кодексом Российск</w:t>
      </w:r>
      <w:r w:rsidR="000913F0">
        <w:rPr>
          <w:rFonts w:ascii="Times New Roman" w:hAnsi="Times New Roman" w:cs="Times New Roman"/>
          <w:sz w:val="28"/>
          <w:szCs w:val="28"/>
        </w:rPr>
        <w:t xml:space="preserve">ой Федерации от 13 июня 1996 </w:t>
      </w:r>
      <w:r w:rsidR="00E13F06">
        <w:rPr>
          <w:rFonts w:ascii="Times New Roman" w:hAnsi="Times New Roman" w:cs="Times New Roman"/>
          <w:sz w:val="28"/>
          <w:szCs w:val="28"/>
        </w:rPr>
        <w:t>№</w:t>
      </w:r>
      <w:r w:rsidRPr="00EF3883">
        <w:rPr>
          <w:rFonts w:ascii="Times New Roman" w:hAnsi="Times New Roman" w:cs="Times New Roman"/>
          <w:sz w:val="28"/>
          <w:szCs w:val="28"/>
        </w:rPr>
        <w:t xml:space="preserve"> 63-ФЗ (далее - УК РФ). Основные виды уголовной ответственности за нарушение, законодательства в области охраны, воспроизводства и использования объектов животного мира и среды их обитания предусмотрены:</w:t>
      </w:r>
    </w:p>
    <w:p w:rsidR="000913F0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 xml:space="preserve">статьей 245 УК РФ </w:t>
      </w:r>
      <w:r>
        <w:rPr>
          <w:rFonts w:ascii="Times New Roman" w:hAnsi="Times New Roman" w:cs="Times New Roman"/>
          <w:sz w:val="28"/>
          <w:szCs w:val="28"/>
        </w:rPr>
        <w:t>Жестокое обращение с животными;</w:t>
      </w:r>
    </w:p>
    <w:p w:rsidR="000913F0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246 УК РФ Нарушение правил охраны окружающе</w:t>
      </w:r>
      <w:r>
        <w:rPr>
          <w:rFonts w:ascii="Times New Roman" w:hAnsi="Times New Roman" w:cs="Times New Roman"/>
          <w:sz w:val="28"/>
          <w:szCs w:val="28"/>
        </w:rPr>
        <w:t>й среды при производстве работ;</w:t>
      </w:r>
    </w:p>
    <w:p w:rsidR="000913F0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250 УК РФ</w:t>
      </w:r>
      <w:r>
        <w:rPr>
          <w:rFonts w:ascii="Times New Roman" w:hAnsi="Times New Roman" w:cs="Times New Roman"/>
          <w:sz w:val="28"/>
          <w:szCs w:val="28"/>
        </w:rPr>
        <w:t xml:space="preserve"> Загрязнение вод;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статьей 258.1 УК РФ Незаконные добыча и оборот особо ценных диких животных и водных биологических ресурсов, принадлежащих к видам, занесенным в Красную книгу Российской Федерации и (или) охраняемым международными договорами Российской Федерации.</w:t>
      </w:r>
      <w:proofErr w:type="gramEnd"/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3883">
        <w:rPr>
          <w:rFonts w:ascii="Times New Roman" w:hAnsi="Times New Roman" w:cs="Times New Roman"/>
          <w:sz w:val="28"/>
          <w:szCs w:val="28"/>
        </w:rPr>
        <w:t>В соответствии со статьей 56 Федераль</w:t>
      </w:r>
      <w:r w:rsidR="000913F0">
        <w:rPr>
          <w:rFonts w:ascii="Times New Roman" w:hAnsi="Times New Roman" w:cs="Times New Roman"/>
          <w:sz w:val="28"/>
          <w:szCs w:val="28"/>
        </w:rPr>
        <w:t>ного закона от 24 апреля 1995</w:t>
      </w:r>
      <w:r w:rsidRPr="00EF3883">
        <w:rPr>
          <w:rFonts w:ascii="Times New Roman" w:hAnsi="Times New Roman" w:cs="Times New Roman"/>
          <w:sz w:val="28"/>
          <w:szCs w:val="28"/>
        </w:rPr>
        <w:t xml:space="preserve"> </w:t>
      </w:r>
      <w:r w:rsidR="00E13F06">
        <w:rPr>
          <w:rFonts w:ascii="Times New Roman" w:hAnsi="Times New Roman" w:cs="Times New Roman"/>
          <w:sz w:val="28"/>
          <w:szCs w:val="28"/>
        </w:rPr>
        <w:t>№</w:t>
      </w:r>
      <w:r w:rsidRPr="00EF3883">
        <w:rPr>
          <w:rFonts w:ascii="Times New Roman" w:hAnsi="Times New Roman" w:cs="Times New Roman"/>
          <w:sz w:val="28"/>
          <w:szCs w:val="28"/>
        </w:rPr>
        <w:t xml:space="preserve"> 52-ФЗ </w:t>
      </w:r>
      <w:r w:rsidR="00E13F06">
        <w:rPr>
          <w:rFonts w:ascii="Times New Roman" w:hAnsi="Times New Roman" w:cs="Times New Roman"/>
          <w:sz w:val="28"/>
          <w:szCs w:val="28"/>
        </w:rPr>
        <w:t>«</w:t>
      </w:r>
      <w:r w:rsidRPr="00EF3883">
        <w:rPr>
          <w:rFonts w:ascii="Times New Roman" w:hAnsi="Times New Roman" w:cs="Times New Roman"/>
          <w:sz w:val="28"/>
          <w:szCs w:val="28"/>
        </w:rPr>
        <w:t>О животном мире</w:t>
      </w:r>
      <w:r w:rsidR="00E13F06">
        <w:rPr>
          <w:rFonts w:ascii="Times New Roman" w:hAnsi="Times New Roman" w:cs="Times New Roman"/>
          <w:sz w:val="28"/>
          <w:szCs w:val="28"/>
        </w:rPr>
        <w:t>»</w:t>
      </w:r>
      <w:r w:rsidRPr="00EF3883">
        <w:rPr>
          <w:rFonts w:ascii="Times New Roman" w:hAnsi="Times New Roman" w:cs="Times New Roman"/>
          <w:sz w:val="28"/>
          <w:szCs w:val="28"/>
        </w:rPr>
        <w:t xml:space="preserve"> юридические лица и граждане, причинившие вред объектам животного мира и среде их обитания, возмещают нанесенный ущерб добровольно либо по решению суда или арбитражного суда в соответствии с таксами и методиками исчисления ущерба животному миру, а при их отсутствии - по фактическим затратам на компенсацию ущерба, нанесенного</w:t>
      </w:r>
      <w:proofErr w:type="gramEnd"/>
      <w:r w:rsidRPr="00EF3883">
        <w:rPr>
          <w:rFonts w:ascii="Times New Roman" w:hAnsi="Times New Roman" w:cs="Times New Roman"/>
          <w:sz w:val="28"/>
          <w:szCs w:val="28"/>
        </w:rPr>
        <w:t xml:space="preserve"> объектам животного мира и среде их обитания, с учетом понесенных убытков, в том числе упущенной выгоды.</w:t>
      </w:r>
    </w:p>
    <w:p w:rsidR="00EF3883" w:rsidRPr="000913F0" w:rsidRDefault="00EF3883" w:rsidP="00DE10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3F0">
        <w:rPr>
          <w:rFonts w:ascii="Times New Roman" w:hAnsi="Times New Roman" w:cs="Times New Roman"/>
          <w:b/>
          <w:sz w:val="28"/>
          <w:szCs w:val="28"/>
        </w:rPr>
        <w:t>Разъяснения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организационных, технических мероприятий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Критерием правомерного поведения является соблюдение подконтрольными субъектами при осуществлении своей деятельности следующих требований: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исполнение пользователем животного мира обязанности ежегодно проводить учет используемых им объектов животного мира и объемов их изъятия;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соблюдение юридическим лицом, индивидуальным предпринимателем ограничений и запретов на использование объектов животного мира, установленных решением федерального органа исполнительной власти или высшего исполнительного органа государственной власти субъекта Российской Федерации;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проведение юридическим лицом, индивидуальным предпринимателем мероприятий по сохранению среды обитания объектов животного мира и условий их размножения, нагула, отдыха и путей миграции, а также по обеспечению неприкосновенности защитных участков территорий и акваторий при размещении, проектировании и строительстве населенных пунктов, предприятий, сооружений и других объектов;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разработка и осуществление юридическим лицом, индивидуальным предпринимателем мероприятий, обеспечивающих сохранение путей миграции объектов животного мира и мест их постоянной концентрации, в том числе в период размножения и зимовки при размещении, проектировании и строительстве;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соблюдение юридическим лицом, индивидуальным предпринимателем запрета на действия, которые могут привести к гибели, сокращению численности или нарушению среды обитания объектов животного мира;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принятие юридическим лицом, индивидуальным предпринимателем мер по предотвращению заболеваний и гибели объектов животного мира при проведении сельскохозяйственных и других работ;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информирование юридическим лицом, индивидуальным предпринимателем, действующим во всех сферах производства, Министерство о случаях гибели животных при осуществлении производственных процессов;</w:t>
      </w:r>
    </w:p>
    <w:p w:rsidR="00EF3883" w:rsidRPr="00EF3883" w:rsidRDefault="000913F0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соблюдение юридическим лицом, индивидуальным предпринимателем требований об обеспечении свободной миграции наземных животных при пересечении транспортными магистралями мелких рек и ручьев;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содержание и разведение объектов животного мира в полувольных условиях и искусственно созданной среде обитания только по разрешениям, выданным уполномоченным органом;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добыча объектов животного мира, не отнесенных к охотничьим ресурсам и водным биологическим ресурсам, только по разрешениям, выданным уполномоченным органом;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осуществление только разрешенных видов пользования животным миром;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недопущение разрушения или ухудшения среды обитания объектов животного мира.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 xml:space="preserve">Обязательные требования (список контрольных вопросов), применяемые при осуществлении федерального государственного надзора в области охраны, воспроизводства и использования объектов животного мира и среды их обитания, содержатся в приложении </w:t>
      </w:r>
      <w:r w:rsidR="00E13F06">
        <w:rPr>
          <w:rFonts w:ascii="Times New Roman" w:hAnsi="Times New Roman" w:cs="Times New Roman"/>
          <w:sz w:val="28"/>
          <w:szCs w:val="28"/>
        </w:rPr>
        <w:t>№</w:t>
      </w:r>
      <w:r w:rsidRPr="00EF3883">
        <w:rPr>
          <w:rFonts w:ascii="Times New Roman" w:hAnsi="Times New Roman" w:cs="Times New Roman"/>
          <w:sz w:val="28"/>
          <w:szCs w:val="28"/>
        </w:rPr>
        <w:t xml:space="preserve"> 14 к Приказу Росприроднадзора от 18 сентября 2017 г. </w:t>
      </w:r>
      <w:r w:rsidR="00E13F06">
        <w:rPr>
          <w:rFonts w:ascii="Times New Roman" w:hAnsi="Times New Roman" w:cs="Times New Roman"/>
          <w:sz w:val="28"/>
          <w:szCs w:val="28"/>
        </w:rPr>
        <w:t>№</w:t>
      </w:r>
      <w:r w:rsidRPr="00EF3883">
        <w:rPr>
          <w:rFonts w:ascii="Times New Roman" w:hAnsi="Times New Roman" w:cs="Times New Roman"/>
          <w:sz w:val="28"/>
          <w:szCs w:val="28"/>
        </w:rPr>
        <w:t xml:space="preserve"> 447 </w:t>
      </w:r>
      <w:r w:rsidR="00E13F06">
        <w:rPr>
          <w:rFonts w:ascii="Times New Roman" w:hAnsi="Times New Roman" w:cs="Times New Roman"/>
          <w:sz w:val="28"/>
          <w:szCs w:val="28"/>
        </w:rPr>
        <w:t>«</w:t>
      </w:r>
      <w:r w:rsidRPr="00EF3883">
        <w:rPr>
          <w:rFonts w:ascii="Times New Roman" w:hAnsi="Times New Roman" w:cs="Times New Roman"/>
          <w:sz w:val="28"/>
          <w:szCs w:val="28"/>
        </w:rPr>
        <w:t>Об утверждении форм проверочных листов (списков контрольных вопросов)</w:t>
      </w:r>
      <w:r w:rsidR="00E13F06">
        <w:rPr>
          <w:rFonts w:ascii="Times New Roman" w:hAnsi="Times New Roman" w:cs="Times New Roman"/>
          <w:sz w:val="28"/>
          <w:szCs w:val="28"/>
        </w:rPr>
        <w:t>»</w:t>
      </w:r>
      <w:r w:rsidRPr="00EF3883">
        <w:rPr>
          <w:rFonts w:ascii="Times New Roman" w:hAnsi="Times New Roman" w:cs="Times New Roman"/>
          <w:sz w:val="28"/>
          <w:szCs w:val="28"/>
        </w:rPr>
        <w:t>. В проверочных листах указаны реквизиты нормативных правовых актов, их структурных единиц, которыми установлены обязательные требования, а также вопросы, отражающие содержание обязательных требований и действий юридических лиц и индивидуальных предпринимателей, осуществляемых в целях недопущения нарушений обязательных требований.</w:t>
      </w:r>
    </w:p>
    <w:p w:rsidR="00EF3883" w:rsidRPr="00DE1085" w:rsidRDefault="00EF3883" w:rsidP="00DE10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085">
        <w:rPr>
          <w:rFonts w:ascii="Times New Roman" w:hAnsi="Times New Roman" w:cs="Times New Roman"/>
          <w:b/>
          <w:sz w:val="28"/>
          <w:szCs w:val="28"/>
        </w:rPr>
        <w:t>Обобщенные практики осуществления федерального государственного надзора в области охраны, воспроизводства и использования объектов животного мира и среды их обитания</w:t>
      </w:r>
    </w:p>
    <w:p w:rsidR="00EF3883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В случае если выявленные неправомерные действия (бездействие) содержат признаки правонарушений, предусмотренных несколькими статьями КоАП РФ, административное наказание назначается в пределах санкции статьи, предусматривающей назначение лицу, совершившему указанное действие (бездействие), более строгое административное наказание.</w:t>
      </w:r>
    </w:p>
    <w:p w:rsidR="00DE1085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 xml:space="preserve">Подконтрольные субъекты на территории </w:t>
      </w:r>
      <w:r w:rsidR="00DE1085" w:rsidRPr="00DE1085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EF3883">
        <w:rPr>
          <w:rFonts w:ascii="Times New Roman" w:hAnsi="Times New Roman" w:cs="Times New Roman"/>
          <w:sz w:val="28"/>
          <w:szCs w:val="28"/>
        </w:rPr>
        <w:t xml:space="preserve">обязаны: </w:t>
      </w:r>
    </w:p>
    <w:p w:rsidR="00DE1085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 xml:space="preserve">осуществлять только разрешенные виды пользования животным миром; </w:t>
      </w:r>
    </w:p>
    <w:p w:rsidR="00EF3883" w:rsidRPr="00EF3883" w:rsidRDefault="00DE1085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F3883" w:rsidRPr="00EF3883">
        <w:rPr>
          <w:rFonts w:ascii="Times New Roman" w:hAnsi="Times New Roman" w:cs="Times New Roman"/>
          <w:sz w:val="28"/>
          <w:szCs w:val="28"/>
        </w:rPr>
        <w:t>не допускать разрушения или ухудшения среды обитания объектов животного мира.</w:t>
      </w:r>
    </w:p>
    <w:p w:rsidR="00CD5368" w:rsidRPr="00EF3883" w:rsidRDefault="00EF3883" w:rsidP="00EF38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83">
        <w:rPr>
          <w:rFonts w:ascii="Times New Roman" w:hAnsi="Times New Roman" w:cs="Times New Roman"/>
          <w:sz w:val="28"/>
          <w:szCs w:val="28"/>
        </w:rPr>
        <w:t>Помимо уголовной и административной ответственности виновные лица несут гражданско-правовую ответственность, в том числе возмещают ущерб, нанесенный объектам животного мира и среде их обитания.</w:t>
      </w:r>
    </w:p>
    <w:sectPr w:rsidR="00CD5368" w:rsidRPr="00EF3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4E"/>
    <w:rsid w:val="000913F0"/>
    <w:rsid w:val="005B4238"/>
    <w:rsid w:val="00A8794E"/>
    <w:rsid w:val="00CD5368"/>
    <w:rsid w:val="00DE1085"/>
    <w:rsid w:val="00E13F06"/>
    <w:rsid w:val="00E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2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pr-tver.ru/deyatelnost-iogv/napravl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2285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природных ресурсов</Company>
  <LinksUpToDate>false</LinksUpToDate>
  <CharactersWithSpaces>15284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МТО 1</dc:creator>
  <cp:keywords/>
  <dc:description/>
  <cp:lastModifiedBy>1</cp:lastModifiedBy>
  <cp:revision>4</cp:revision>
  <dcterms:created xsi:type="dcterms:W3CDTF">2020-01-21T08:16:00Z</dcterms:created>
  <dcterms:modified xsi:type="dcterms:W3CDTF">2020-01-21T09:08:00Z</dcterms:modified>
</cp:coreProperties>
</file>